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A1B32" w14:textId="77777777" w:rsidR="00A11FDA" w:rsidRPr="00D65608" w:rsidRDefault="004B54DA" w:rsidP="00D65608">
      <w:bookmarkStart w:id="0" w:name="_GoBack"/>
      <w:bookmarkEnd w:id="0"/>
      <w:r w:rsidRPr="00D65608">
        <w:rPr>
          <w:noProof/>
        </w:rPr>
        <w:drawing>
          <wp:inline distT="0" distB="0" distL="0" distR="0" wp14:anchorId="2D36FA62" wp14:editId="3130584B">
            <wp:extent cx="6858000" cy="15775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58000" cy="1577521"/>
                    </a:xfrm>
                    <a:prstGeom prst="rect">
                      <a:avLst/>
                    </a:prstGeom>
                    <a:noFill/>
                    <a:ln w="9525">
                      <a:noFill/>
                      <a:miter lim="800000"/>
                      <a:headEnd/>
                      <a:tailEnd/>
                    </a:ln>
                  </pic:spPr>
                </pic:pic>
              </a:graphicData>
            </a:graphic>
          </wp:inline>
        </w:drawing>
      </w:r>
    </w:p>
    <w:p w14:paraId="6B623B02" w14:textId="77777777" w:rsidR="0048565B" w:rsidRPr="00D65608" w:rsidRDefault="0048565B" w:rsidP="00D65608">
      <w:pPr>
        <w:sectPr w:rsidR="0048565B" w:rsidRPr="00D65608" w:rsidSect="000277EB">
          <w:footerReference w:type="default" r:id="rId10"/>
          <w:pgSz w:w="12240" w:h="15840"/>
          <w:pgMar w:top="720" w:right="720" w:bottom="720" w:left="720" w:header="720" w:footer="720" w:gutter="0"/>
          <w:cols w:space="720"/>
          <w:docGrid w:linePitch="360"/>
        </w:sectPr>
      </w:pPr>
    </w:p>
    <w:p w14:paraId="327EA0A8" w14:textId="77777777" w:rsidR="0048565B" w:rsidRDefault="008403D5" w:rsidP="00D65608">
      <w:pPr>
        <w:jc w:val="center"/>
        <w:rPr>
          <w:sz w:val="28"/>
          <w:szCs w:val="28"/>
        </w:rPr>
      </w:pPr>
      <w:r w:rsidRPr="006C2E78">
        <w:rPr>
          <w:sz w:val="28"/>
          <w:szCs w:val="28"/>
        </w:rPr>
        <w:lastRenderedPageBreak/>
        <w:t>HAMPTON FALLS PLANNING BOARD</w:t>
      </w:r>
    </w:p>
    <w:p w14:paraId="1C8B206A" w14:textId="77777777" w:rsidR="00A308B5" w:rsidRDefault="001271AD" w:rsidP="00D65608">
      <w:pPr>
        <w:jc w:val="center"/>
        <w:rPr>
          <w:sz w:val="28"/>
          <w:szCs w:val="28"/>
        </w:rPr>
      </w:pPr>
      <w:r w:rsidRPr="006C2E78">
        <w:rPr>
          <w:sz w:val="28"/>
          <w:szCs w:val="28"/>
        </w:rPr>
        <w:t xml:space="preserve">PUBLIC HEARING AND </w:t>
      </w:r>
      <w:r w:rsidR="00A80989" w:rsidRPr="006C2E78">
        <w:rPr>
          <w:sz w:val="28"/>
          <w:szCs w:val="28"/>
        </w:rPr>
        <w:t>BUSINESS MEETING</w:t>
      </w:r>
    </w:p>
    <w:p w14:paraId="32C293E4" w14:textId="308980D1" w:rsidR="008403D5" w:rsidRDefault="005961A0" w:rsidP="00D65608">
      <w:pPr>
        <w:jc w:val="center"/>
        <w:rPr>
          <w:sz w:val="28"/>
          <w:szCs w:val="28"/>
        </w:rPr>
      </w:pPr>
      <w:r w:rsidRPr="006C2E78">
        <w:rPr>
          <w:sz w:val="28"/>
          <w:szCs w:val="28"/>
        </w:rPr>
        <w:t xml:space="preserve">TOWN HALL – </w:t>
      </w:r>
      <w:r w:rsidRPr="006C2E78">
        <w:rPr>
          <w:b/>
          <w:sz w:val="28"/>
          <w:szCs w:val="28"/>
        </w:rPr>
        <w:t>Tuesday,</w:t>
      </w:r>
      <w:r w:rsidR="00F35BB5" w:rsidRPr="006C2E78">
        <w:rPr>
          <w:b/>
          <w:sz w:val="28"/>
          <w:szCs w:val="28"/>
        </w:rPr>
        <w:t xml:space="preserve"> </w:t>
      </w:r>
      <w:r w:rsidR="00EE75EC">
        <w:rPr>
          <w:b/>
          <w:sz w:val="28"/>
          <w:szCs w:val="28"/>
        </w:rPr>
        <w:t>September 25</w:t>
      </w:r>
      <w:r w:rsidR="00DB1FB4">
        <w:rPr>
          <w:b/>
          <w:sz w:val="28"/>
          <w:szCs w:val="28"/>
        </w:rPr>
        <w:t>, 2018</w:t>
      </w:r>
      <w:r w:rsidR="00647E25" w:rsidRPr="006C2E78">
        <w:rPr>
          <w:sz w:val="28"/>
          <w:szCs w:val="28"/>
        </w:rPr>
        <w:t xml:space="preserve"> </w:t>
      </w:r>
      <w:r w:rsidR="006C2E78">
        <w:rPr>
          <w:sz w:val="28"/>
          <w:szCs w:val="28"/>
        </w:rPr>
        <w:t xml:space="preserve">- </w:t>
      </w:r>
      <w:r w:rsidR="00647E25" w:rsidRPr="006C2E78">
        <w:rPr>
          <w:sz w:val="28"/>
          <w:szCs w:val="28"/>
        </w:rPr>
        <w:t>7:00 PM</w:t>
      </w:r>
    </w:p>
    <w:p w14:paraId="34C7C03E" w14:textId="6E26E2F0" w:rsidR="006F691C" w:rsidRDefault="006F691C" w:rsidP="00D65608">
      <w:pPr>
        <w:jc w:val="center"/>
        <w:rPr>
          <w:sz w:val="28"/>
          <w:szCs w:val="28"/>
        </w:rPr>
      </w:pPr>
    </w:p>
    <w:p w14:paraId="64DCF7EA" w14:textId="2D560967" w:rsidR="006F691C" w:rsidRPr="006C2E78" w:rsidRDefault="006F691C" w:rsidP="00D65608">
      <w:pPr>
        <w:jc w:val="center"/>
        <w:rPr>
          <w:sz w:val="28"/>
          <w:szCs w:val="28"/>
        </w:rPr>
      </w:pPr>
      <w:r>
        <w:rPr>
          <w:sz w:val="28"/>
          <w:szCs w:val="28"/>
        </w:rPr>
        <w:t>AGENDA</w:t>
      </w:r>
    </w:p>
    <w:p w14:paraId="6DB06DC3" w14:textId="77777777" w:rsidR="007954E6" w:rsidRPr="00670533" w:rsidRDefault="007954E6" w:rsidP="00D65608">
      <w:pPr>
        <w:jc w:val="center"/>
        <w:rPr>
          <w:sz w:val="20"/>
          <w:szCs w:val="20"/>
        </w:rPr>
      </w:pPr>
    </w:p>
    <w:p w14:paraId="246FCD2D" w14:textId="77777777" w:rsidR="007954E6" w:rsidRDefault="007954E6" w:rsidP="004B0FB9">
      <w:pPr>
        <w:ind w:right="-360"/>
      </w:pPr>
      <w:r w:rsidRPr="00D65608">
        <w:t>Applications not called &amp; in progress by 10:00 p.m. will be continued to the Board’s next meeting.</w:t>
      </w:r>
    </w:p>
    <w:p w14:paraId="701EEA39" w14:textId="77777777" w:rsidR="00BF609B" w:rsidRDefault="00BF609B" w:rsidP="00D65608">
      <w:pPr>
        <w:rPr>
          <w:b/>
        </w:rPr>
      </w:pPr>
    </w:p>
    <w:p w14:paraId="6D0C735B" w14:textId="77777777" w:rsidR="008403D5" w:rsidRDefault="00D65608" w:rsidP="00D65608">
      <w:pPr>
        <w:rPr>
          <w:b/>
        </w:rPr>
      </w:pPr>
      <w:r w:rsidRPr="005A3F12">
        <w:rPr>
          <w:b/>
        </w:rPr>
        <w:t>A.</w:t>
      </w:r>
      <w:r>
        <w:tab/>
      </w:r>
      <w:r w:rsidR="00D46A0D" w:rsidRPr="005A34CF">
        <w:rPr>
          <w:b/>
        </w:rPr>
        <w:t>CALL TO ORDER</w:t>
      </w:r>
    </w:p>
    <w:p w14:paraId="11B26492" w14:textId="77777777" w:rsidR="00BF609B" w:rsidRDefault="00BF609B" w:rsidP="00605ADE">
      <w:pPr>
        <w:rPr>
          <w:b/>
        </w:rPr>
      </w:pPr>
    </w:p>
    <w:p w14:paraId="03C8E7EB" w14:textId="77777777" w:rsidR="00605ADE" w:rsidRDefault="00D65608" w:rsidP="00605ADE">
      <w:pPr>
        <w:rPr>
          <w:b/>
        </w:rPr>
      </w:pPr>
      <w:r w:rsidRPr="0082426F">
        <w:rPr>
          <w:b/>
        </w:rPr>
        <w:t>B</w:t>
      </w:r>
      <w:r w:rsidRPr="00D65608">
        <w:rPr>
          <w:b/>
        </w:rPr>
        <w:t>.</w:t>
      </w:r>
      <w:r>
        <w:tab/>
      </w:r>
      <w:r w:rsidR="00D46A0D" w:rsidRPr="005A34CF">
        <w:rPr>
          <w:b/>
        </w:rPr>
        <w:t>ROLL CALL</w:t>
      </w:r>
    </w:p>
    <w:p w14:paraId="4D75E2A9" w14:textId="77777777" w:rsidR="00BF609B" w:rsidRDefault="00BF609B" w:rsidP="00113154">
      <w:pPr>
        <w:rPr>
          <w:b/>
        </w:rPr>
      </w:pPr>
    </w:p>
    <w:p w14:paraId="3E854164" w14:textId="6D487006" w:rsidR="00113154" w:rsidRPr="00670533" w:rsidRDefault="005A3F12" w:rsidP="00113154">
      <w:pPr>
        <w:rPr>
          <w:b/>
          <w:sz w:val="20"/>
          <w:szCs w:val="20"/>
        </w:rPr>
      </w:pPr>
      <w:r w:rsidRPr="00BF609B">
        <w:rPr>
          <w:b/>
        </w:rPr>
        <w:t>C</w:t>
      </w:r>
      <w:r>
        <w:rPr>
          <w:b/>
        </w:rPr>
        <w:t>.</w:t>
      </w:r>
      <w:r>
        <w:rPr>
          <w:b/>
        </w:rPr>
        <w:tab/>
      </w:r>
      <w:r w:rsidR="008D7ED0">
        <w:rPr>
          <w:b/>
        </w:rPr>
        <w:t>PUBLIC HEARING</w:t>
      </w:r>
      <w:r w:rsidR="00562A78">
        <w:rPr>
          <w:b/>
        </w:rPr>
        <w:t>S</w:t>
      </w:r>
    </w:p>
    <w:p w14:paraId="192A648F" w14:textId="77777777" w:rsidR="005A4542" w:rsidRDefault="00113154" w:rsidP="008D7ED0">
      <w:r>
        <w:rPr>
          <w:b/>
        </w:rPr>
        <w:tab/>
      </w:r>
    </w:p>
    <w:p w14:paraId="3C257CD7" w14:textId="7D2339D4" w:rsidR="00DB1FB4" w:rsidRPr="00774F92" w:rsidRDefault="00DB1FB4" w:rsidP="00DB1FB4">
      <w:pPr>
        <w:pStyle w:val="Heading2"/>
        <w:ind w:left="720"/>
      </w:pPr>
      <w:r>
        <w:t xml:space="preserve">Case #18-05-01:  </w:t>
      </w:r>
      <w:r>
        <w:rPr>
          <w:b w:val="0"/>
        </w:rPr>
        <w:t xml:space="preserve">Application from Shabiki Realty Trust for Final Public Hearing for Private Road Subdivision of an existing 9.04 acre residential lot with an existing house.  The project proposes to subdivide into two buildable lots (5B &amp; 5C) by proposing a Private Road per the Zoning Ordinance required for parcel frontage and access.  The new building lot (5B) shows a house, driveway, utilities (i.e. private septic and well), grading, drainage, etc.  Per Section 6.2.17, the proposal shows the prospective future street system on the remaining land for transparency and shall not be voted on or considered for </w:t>
      </w:r>
      <w:proofErr w:type="gramStart"/>
      <w:r>
        <w:rPr>
          <w:b w:val="0"/>
        </w:rPr>
        <w:t>approval</w:t>
      </w:r>
      <w:proofErr w:type="gramEnd"/>
      <w:r>
        <w:rPr>
          <w:b w:val="0"/>
        </w:rPr>
        <w:t xml:space="preserve"> as part of the proposal.  The property is located at 25 Depot Road, Map 8, </w:t>
      </w:r>
      <w:proofErr w:type="gramStart"/>
      <w:r>
        <w:rPr>
          <w:b w:val="0"/>
        </w:rPr>
        <w:t>Lot</w:t>
      </w:r>
      <w:proofErr w:type="gramEnd"/>
      <w:r>
        <w:rPr>
          <w:b w:val="0"/>
        </w:rPr>
        <w:t xml:space="preserve"> 84-5.  Waivers are requested.</w:t>
      </w:r>
      <w:r w:rsidR="00464E58">
        <w:rPr>
          <w:b w:val="0"/>
        </w:rPr>
        <w:t xml:space="preserve">  </w:t>
      </w:r>
      <w:proofErr w:type="gramStart"/>
      <w:r w:rsidR="00464E58" w:rsidRPr="00B36843">
        <w:rPr>
          <w:b w:val="0"/>
        </w:rPr>
        <w:t>Continued from May 22, 2018 Meeting.</w:t>
      </w:r>
      <w:proofErr w:type="gramEnd"/>
      <w:r w:rsidR="00594856" w:rsidRPr="00B36843">
        <w:rPr>
          <w:b w:val="0"/>
        </w:rPr>
        <w:t xml:space="preserve"> </w:t>
      </w:r>
      <w:r w:rsidR="00B81400">
        <w:rPr>
          <w:b w:val="0"/>
        </w:rPr>
        <w:t xml:space="preserve"> </w:t>
      </w:r>
      <w:proofErr w:type="gramStart"/>
      <w:r w:rsidR="00594856" w:rsidRPr="00B36843">
        <w:rPr>
          <w:b w:val="0"/>
        </w:rPr>
        <w:t>Continu</w:t>
      </w:r>
      <w:r w:rsidR="00296FFA" w:rsidRPr="00B36843">
        <w:rPr>
          <w:b w:val="0"/>
        </w:rPr>
        <w:t>ed</w:t>
      </w:r>
      <w:r w:rsidR="00594856" w:rsidRPr="00B36843">
        <w:rPr>
          <w:b w:val="0"/>
        </w:rPr>
        <w:t xml:space="preserve"> to July 24, 2018.</w:t>
      </w:r>
      <w:proofErr w:type="gramEnd"/>
      <w:r w:rsidR="00273842" w:rsidRPr="00B36843">
        <w:rPr>
          <w:b w:val="0"/>
        </w:rPr>
        <w:t xml:space="preserve"> </w:t>
      </w:r>
      <w:r w:rsidR="00B81400">
        <w:rPr>
          <w:b w:val="0"/>
        </w:rPr>
        <w:t>Continued</w:t>
      </w:r>
      <w:r w:rsidR="00273842" w:rsidRPr="00EE75EC">
        <w:rPr>
          <w:b w:val="0"/>
        </w:rPr>
        <w:t xml:space="preserve"> to September 25, 2018.</w:t>
      </w:r>
      <w:r w:rsidR="00EE75EC">
        <w:rPr>
          <w:b w:val="0"/>
        </w:rPr>
        <w:t xml:space="preserve"> </w:t>
      </w:r>
      <w:r w:rsidR="00774F92" w:rsidRPr="00774F92">
        <w:t>Engineering Review, Department Heads Review.</w:t>
      </w:r>
    </w:p>
    <w:p w14:paraId="63D64B2D" w14:textId="67D006F1" w:rsidR="00CE4E85" w:rsidRDefault="00CE4E85" w:rsidP="00464E58">
      <w:pPr>
        <w:ind w:left="720"/>
      </w:pPr>
    </w:p>
    <w:p w14:paraId="2CB87288" w14:textId="77777777" w:rsidR="00B81400" w:rsidRDefault="00113154" w:rsidP="00CB2BB2">
      <w:pPr>
        <w:ind w:left="720" w:hanging="720"/>
        <w:rPr>
          <w:b/>
          <w:bCs/>
          <w:color w:val="000000"/>
        </w:rPr>
      </w:pPr>
      <w:r>
        <w:rPr>
          <w:b/>
          <w:color w:val="000000"/>
        </w:rPr>
        <w:t>D.</w:t>
      </w:r>
      <w:r w:rsidR="005A3F12">
        <w:rPr>
          <w:b/>
          <w:color w:val="000000"/>
        </w:rPr>
        <w:tab/>
      </w:r>
      <w:r w:rsidR="00CB2BB2">
        <w:rPr>
          <w:b/>
          <w:bCs/>
          <w:color w:val="000000"/>
        </w:rPr>
        <w:t>REVIEW AND APPROVAL OF PR</w:t>
      </w:r>
      <w:r w:rsidR="00BF609B">
        <w:rPr>
          <w:b/>
          <w:bCs/>
          <w:color w:val="000000"/>
        </w:rPr>
        <w:t>EVIOUS</w:t>
      </w:r>
      <w:r w:rsidR="00CB2BB2">
        <w:rPr>
          <w:b/>
          <w:bCs/>
          <w:color w:val="000000"/>
        </w:rPr>
        <w:t xml:space="preserve"> MEETING MINUTES: </w:t>
      </w:r>
    </w:p>
    <w:p w14:paraId="6B4AFBE6" w14:textId="3B0E88D9" w:rsidR="00CB2BB2" w:rsidRDefault="00EE75EC" w:rsidP="00B81400">
      <w:pPr>
        <w:ind w:left="720"/>
        <w:rPr>
          <w:b/>
          <w:bCs/>
          <w:color w:val="000000"/>
        </w:rPr>
      </w:pPr>
      <w:r>
        <w:rPr>
          <w:bCs/>
          <w:color w:val="000000"/>
        </w:rPr>
        <w:t>August 28</w:t>
      </w:r>
      <w:r w:rsidR="00DB1FB4">
        <w:rPr>
          <w:bCs/>
          <w:color w:val="000000"/>
        </w:rPr>
        <w:t>, 2018</w:t>
      </w:r>
    </w:p>
    <w:p w14:paraId="36AE94DA" w14:textId="77777777" w:rsidR="00CB2BB2" w:rsidRDefault="00CB2BB2" w:rsidP="00CB2BB2">
      <w:pPr>
        <w:ind w:left="720" w:hanging="720"/>
        <w:rPr>
          <w:b/>
          <w:sz w:val="20"/>
          <w:szCs w:val="20"/>
        </w:rPr>
      </w:pPr>
    </w:p>
    <w:p w14:paraId="6291310E" w14:textId="77777777" w:rsidR="00EB0E98" w:rsidRDefault="00113154" w:rsidP="00CB2BB2">
      <w:pPr>
        <w:rPr>
          <w:b/>
        </w:rPr>
      </w:pPr>
      <w:r>
        <w:rPr>
          <w:b/>
          <w:color w:val="000000"/>
        </w:rPr>
        <w:t>E</w:t>
      </w:r>
      <w:r w:rsidR="00D42FDD">
        <w:rPr>
          <w:b/>
          <w:color w:val="000000"/>
        </w:rPr>
        <w:t>.</w:t>
      </w:r>
      <w:r w:rsidR="00D42FDD">
        <w:rPr>
          <w:b/>
          <w:color w:val="000000"/>
        </w:rPr>
        <w:tab/>
      </w:r>
      <w:r w:rsidR="00CB2BB2">
        <w:rPr>
          <w:b/>
        </w:rPr>
        <w:t>COMMUNICATIONS TO BOARD MEMBERS</w:t>
      </w:r>
    </w:p>
    <w:p w14:paraId="73F16471" w14:textId="523C2B5F" w:rsidR="00955040" w:rsidRPr="004A2D2F" w:rsidRDefault="00774F92" w:rsidP="00CB2BB2">
      <w:pPr>
        <w:rPr>
          <w:b/>
        </w:rPr>
      </w:pPr>
      <w:r>
        <w:rPr>
          <w:b/>
        </w:rPr>
        <w:tab/>
        <w:t>Organization, Rules and P</w:t>
      </w:r>
      <w:r w:rsidR="004A2D2F" w:rsidRPr="004A2D2F">
        <w:rPr>
          <w:b/>
        </w:rPr>
        <w:t>rocedures of the Planning Board</w:t>
      </w:r>
    </w:p>
    <w:p w14:paraId="116DAEE7" w14:textId="77777777" w:rsidR="004A2D2F" w:rsidRDefault="004A2D2F" w:rsidP="00CB2BB2"/>
    <w:p w14:paraId="41E937D6" w14:textId="76B76051" w:rsidR="00846916" w:rsidRDefault="00113154" w:rsidP="00D65608">
      <w:pPr>
        <w:rPr>
          <w:b/>
        </w:rPr>
      </w:pPr>
      <w:r>
        <w:rPr>
          <w:b/>
        </w:rPr>
        <w:t>F.</w:t>
      </w:r>
      <w:r w:rsidR="005A34CF">
        <w:rPr>
          <w:b/>
        </w:rPr>
        <w:tab/>
      </w:r>
      <w:r w:rsidR="0082426F">
        <w:rPr>
          <w:b/>
        </w:rPr>
        <w:t>OTHER BUSINESS</w:t>
      </w:r>
    </w:p>
    <w:p w14:paraId="6A8E8049" w14:textId="77777777" w:rsidR="00B133FC" w:rsidRDefault="00B133FC" w:rsidP="00D65608">
      <w:pPr>
        <w:rPr>
          <w:b/>
        </w:rPr>
      </w:pPr>
    </w:p>
    <w:p w14:paraId="5A81ED0E" w14:textId="77777777" w:rsidR="00B133FC" w:rsidRDefault="00B133FC" w:rsidP="00B133FC">
      <w:pPr>
        <w:ind w:left="720"/>
      </w:pPr>
      <w:r w:rsidRPr="001378C3">
        <w:rPr>
          <w:b/>
        </w:rPr>
        <w:t>Case #15-10-01:</w:t>
      </w:r>
      <w:r>
        <w:t xml:space="preserve">  The Meadows at Grapevine Run</w:t>
      </w:r>
    </w:p>
    <w:p w14:paraId="457025B3" w14:textId="63130DB7" w:rsidR="00B133FC" w:rsidRPr="00CF01BB" w:rsidRDefault="00B133FC" w:rsidP="00B133FC">
      <w:pPr>
        <w:ind w:left="720"/>
        <w:rPr>
          <w:b/>
        </w:rPr>
      </w:pPr>
      <w:r w:rsidRPr="00E70BFE">
        <w:t>Application from Avesta Housing for Final Public Hearing for Site Plan Review and Wetlands Special Use Permit, for three structures with 24 single-bedroom units of elderly housing each, on-site well and sanitary sewer, on property located at Brown Road, Tax Map 5, Lot 57. Waivers requested.</w:t>
      </w:r>
      <w:r>
        <w:t xml:space="preserve">  C</w:t>
      </w:r>
      <w:r>
        <w:rPr>
          <w:b/>
        </w:rPr>
        <w:t>ont</w:t>
      </w:r>
      <w:r w:rsidR="00774F92">
        <w:rPr>
          <w:b/>
        </w:rPr>
        <w:t>racts update, engineering update</w:t>
      </w:r>
      <w:r>
        <w:rPr>
          <w:b/>
        </w:rPr>
        <w:t>.</w:t>
      </w:r>
    </w:p>
    <w:p w14:paraId="77DC53A6" w14:textId="77777777" w:rsidR="00B133FC" w:rsidRDefault="00B133FC" w:rsidP="00D65608">
      <w:pPr>
        <w:rPr>
          <w:b/>
        </w:rPr>
      </w:pPr>
    </w:p>
    <w:p w14:paraId="645DDF69" w14:textId="666157B0" w:rsidR="004F51ED" w:rsidRDefault="00235E98" w:rsidP="00774F92">
      <w:pPr>
        <w:ind w:left="720" w:hanging="720"/>
      </w:pPr>
      <w:r>
        <w:rPr>
          <w:b/>
        </w:rPr>
        <w:lastRenderedPageBreak/>
        <w:t>1.</w:t>
      </w:r>
      <w:r>
        <w:rPr>
          <w:b/>
        </w:rPr>
        <w:tab/>
      </w:r>
      <w:r w:rsidR="00EE75EC" w:rsidRPr="00235E98">
        <w:rPr>
          <w:b/>
        </w:rPr>
        <w:t>Information Sharing-</w:t>
      </w:r>
      <w:r w:rsidR="00EE75EC">
        <w:t xml:space="preserve"> Policy for applicants viewing engineering review, Circuit Rider Planner Co</w:t>
      </w:r>
      <w:r w:rsidR="00B133FC">
        <w:t>mments, and Building Inspector C</w:t>
      </w:r>
      <w:r w:rsidR="00EE75EC">
        <w:t>omments.</w:t>
      </w:r>
    </w:p>
    <w:p w14:paraId="4844317C" w14:textId="77777777" w:rsidR="00EE75EC" w:rsidRDefault="00EE75EC" w:rsidP="00235E98">
      <w:pPr>
        <w:ind w:left="720"/>
      </w:pPr>
    </w:p>
    <w:p w14:paraId="32145447" w14:textId="52E894B4" w:rsidR="00D3489C" w:rsidRPr="00235E98" w:rsidRDefault="00774F92" w:rsidP="00D3489C">
      <w:pPr>
        <w:rPr>
          <w:b/>
        </w:rPr>
      </w:pPr>
      <w:r>
        <w:rPr>
          <w:b/>
        </w:rPr>
        <w:t>2</w:t>
      </w:r>
      <w:r w:rsidR="00235E98" w:rsidRPr="00235E98">
        <w:rPr>
          <w:b/>
        </w:rPr>
        <w:t>.</w:t>
      </w:r>
      <w:r w:rsidR="00235E98" w:rsidRPr="00235E98">
        <w:rPr>
          <w:b/>
        </w:rPr>
        <w:tab/>
      </w:r>
      <w:r w:rsidR="00D3489C" w:rsidRPr="00235E98">
        <w:rPr>
          <w:b/>
        </w:rPr>
        <w:t>Master Plan</w:t>
      </w:r>
      <w:r w:rsidR="00D3489C">
        <w:rPr>
          <w:b/>
        </w:rPr>
        <w:t>:</w:t>
      </w:r>
      <w:r w:rsidR="00D3489C" w:rsidRPr="00235E98">
        <w:rPr>
          <w:b/>
        </w:rPr>
        <w:t xml:space="preserve"> Planning Board Chapter</w:t>
      </w:r>
      <w:r w:rsidR="00D3489C">
        <w:rPr>
          <w:b/>
        </w:rPr>
        <w:t>s: First Review</w:t>
      </w:r>
    </w:p>
    <w:p w14:paraId="50F1F305" w14:textId="77777777" w:rsidR="00D3489C" w:rsidRDefault="00D3489C" w:rsidP="00D3489C">
      <w:pPr>
        <w:ind w:left="720"/>
      </w:pPr>
      <w:r>
        <w:t>Community Profile</w:t>
      </w:r>
    </w:p>
    <w:p w14:paraId="6D04EEBD" w14:textId="77777777" w:rsidR="00D3489C" w:rsidRPr="004D47E6" w:rsidRDefault="00D3489C" w:rsidP="00D3489C">
      <w:pPr>
        <w:ind w:left="720"/>
      </w:pPr>
      <w:r w:rsidRPr="004D47E6">
        <w:t>Vision &amp; Goals</w:t>
      </w:r>
    </w:p>
    <w:p w14:paraId="7147C663" w14:textId="77777777" w:rsidR="00D3489C" w:rsidRPr="004D47E6" w:rsidRDefault="00D3489C" w:rsidP="00D3489C">
      <w:pPr>
        <w:ind w:left="720"/>
      </w:pPr>
      <w:r>
        <w:t>Housing</w:t>
      </w:r>
    </w:p>
    <w:p w14:paraId="3D5184D1" w14:textId="4FD2BCEF" w:rsidR="00D3489C" w:rsidRDefault="00D3489C" w:rsidP="00057CC1">
      <w:pPr>
        <w:ind w:left="720"/>
      </w:pPr>
      <w:r w:rsidRPr="004D47E6">
        <w:t>Public Utilities</w:t>
      </w:r>
    </w:p>
    <w:p w14:paraId="236BB9CF" w14:textId="6D29E05D" w:rsidR="00235E98" w:rsidRDefault="00235E98" w:rsidP="00235E98">
      <w:pPr>
        <w:ind w:left="720"/>
      </w:pPr>
      <w:r>
        <w:t>Transportation</w:t>
      </w:r>
    </w:p>
    <w:p w14:paraId="56289004" w14:textId="77777777" w:rsidR="00235E98" w:rsidRDefault="00235E98" w:rsidP="00235E98">
      <w:pPr>
        <w:ind w:left="720"/>
      </w:pPr>
    </w:p>
    <w:p w14:paraId="6F814697" w14:textId="561D7723" w:rsidR="00B81400" w:rsidRPr="00235E98" w:rsidRDefault="00774F92" w:rsidP="00235E98">
      <w:pPr>
        <w:rPr>
          <w:b/>
        </w:rPr>
      </w:pPr>
      <w:r>
        <w:rPr>
          <w:b/>
        </w:rPr>
        <w:t>3</w:t>
      </w:r>
      <w:r w:rsidR="00235E98">
        <w:rPr>
          <w:b/>
        </w:rPr>
        <w:t>.</w:t>
      </w:r>
      <w:r w:rsidR="00235E98">
        <w:rPr>
          <w:b/>
        </w:rPr>
        <w:tab/>
      </w:r>
      <w:r w:rsidR="00B81400" w:rsidRPr="00235E98">
        <w:rPr>
          <w:b/>
        </w:rPr>
        <w:t>Approval of 2019-2024 Capital Improvement Plan</w:t>
      </w:r>
    </w:p>
    <w:p w14:paraId="1DB85007" w14:textId="121E3574" w:rsidR="00EE75EC" w:rsidRPr="00EE75EC" w:rsidRDefault="00EE75EC" w:rsidP="00EE75EC">
      <w:pPr>
        <w:ind w:left="720"/>
        <w:rPr>
          <w:b/>
        </w:rPr>
      </w:pPr>
    </w:p>
    <w:p w14:paraId="53FEBCEC" w14:textId="0DA6095B" w:rsidR="001576AA" w:rsidRDefault="00235E98" w:rsidP="0082426F">
      <w:pPr>
        <w:rPr>
          <w:b/>
        </w:rPr>
      </w:pPr>
      <w:r>
        <w:rPr>
          <w:b/>
        </w:rPr>
        <w:t>G</w:t>
      </w:r>
      <w:r w:rsidR="008D7266">
        <w:rPr>
          <w:b/>
        </w:rPr>
        <w:t>.</w:t>
      </w:r>
      <w:r w:rsidR="001576AA">
        <w:rPr>
          <w:b/>
        </w:rPr>
        <w:tab/>
        <w:t>ADJOURN</w:t>
      </w:r>
    </w:p>
    <w:p w14:paraId="449AA742" w14:textId="77777777" w:rsidR="00733C1F" w:rsidRDefault="00733C1F" w:rsidP="0082426F">
      <w:pPr>
        <w:rPr>
          <w:b/>
        </w:rPr>
      </w:pPr>
    </w:p>
    <w:p w14:paraId="6DE03614" w14:textId="75F6C97A" w:rsidR="006166BE" w:rsidRPr="00034EB2" w:rsidRDefault="006166BE" w:rsidP="006C2E78">
      <w:pPr>
        <w:jc w:val="center"/>
        <w:rPr>
          <w:b/>
        </w:rPr>
      </w:pPr>
      <w:r w:rsidRPr="00034EB2">
        <w:rPr>
          <w:b/>
        </w:rPr>
        <w:t xml:space="preserve">NEXT MEETING SCHEDULED </w:t>
      </w:r>
      <w:r w:rsidR="00733C1F">
        <w:rPr>
          <w:b/>
        </w:rPr>
        <w:t xml:space="preserve">FOR </w:t>
      </w:r>
      <w:r w:rsidRPr="00034EB2">
        <w:rPr>
          <w:b/>
        </w:rPr>
        <w:t xml:space="preserve">TUESDAY, </w:t>
      </w:r>
      <w:r w:rsidR="00EE75EC">
        <w:rPr>
          <w:b/>
        </w:rPr>
        <w:t>October 23</w:t>
      </w:r>
      <w:r w:rsidR="00CB2BB2" w:rsidRPr="00034EB2">
        <w:rPr>
          <w:b/>
        </w:rPr>
        <w:t>,</w:t>
      </w:r>
      <w:r w:rsidR="00605ADE" w:rsidRPr="00034EB2">
        <w:rPr>
          <w:b/>
        </w:rPr>
        <w:t xml:space="preserve"> 201</w:t>
      </w:r>
      <w:r w:rsidR="00DB1FB4">
        <w:rPr>
          <w:b/>
        </w:rPr>
        <w:t>8</w:t>
      </w:r>
      <w:r w:rsidR="001576AA" w:rsidRPr="00034EB2">
        <w:rPr>
          <w:b/>
        </w:rPr>
        <w:t>,</w:t>
      </w:r>
      <w:r w:rsidRPr="00034EB2">
        <w:rPr>
          <w:b/>
        </w:rPr>
        <w:t xml:space="preserve"> 7:00 p.m.</w:t>
      </w:r>
    </w:p>
    <w:p w14:paraId="4D878664" w14:textId="77777777" w:rsidR="00D7105E" w:rsidRPr="00034EB2" w:rsidRDefault="00D7105E" w:rsidP="006C2E78">
      <w:pPr>
        <w:jc w:val="center"/>
        <w:rPr>
          <w:b/>
        </w:rPr>
      </w:pPr>
    </w:p>
    <w:p w14:paraId="633B7E2C" w14:textId="5E312A4B" w:rsidR="00D7105E" w:rsidRPr="00A43329" w:rsidRDefault="00D7105E" w:rsidP="00D7105E">
      <w:pPr>
        <w:rPr>
          <w:sz w:val="20"/>
          <w:szCs w:val="20"/>
        </w:rPr>
      </w:pPr>
      <w:r w:rsidRPr="00A43329">
        <w:rPr>
          <w:sz w:val="20"/>
          <w:szCs w:val="20"/>
        </w:rPr>
        <w:t>Copy:</w:t>
      </w:r>
      <w:r w:rsidRPr="00A43329">
        <w:rPr>
          <w:sz w:val="20"/>
          <w:szCs w:val="20"/>
        </w:rPr>
        <w:tab/>
        <w:t>PB Members</w:t>
      </w:r>
      <w:r w:rsidR="00680C9F" w:rsidRPr="00A43329">
        <w:rPr>
          <w:sz w:val="20"/>
          <w:szCs w:val="20"/>
        </w:rPr>
        <w:t>, Website</w:t>
      </w:r>
      <w:r w:rsidRPr="00A43329">
        <w:rPr>
          <w:sz w:val="20"/>
          <w:szCs w:val="20"/>
        </w:rPr>
        <w:t xml:space="preserve">, Conservation Commission, </w:t>
      </w:r>
      <w:r w:rsidR="00680C9F" w:rsidRPr="00A43329">
        <w:rPr>
          <w:sz w:val="20"/>
          <w:szCs w:val="20"/>
        </w:rPr>
        <w:t>Town Hall, Library, Post Office</w:t>
      </w:r>
      <w:r w:rsidRPr="00A43329">
        <w:rPr>
          <w:sz w:val="20"/>
          <w:szCs w:val="20"/>
        </w:rPr>
        <w:t xml:space="preserve"> </w:t>
      </w:r>
      <w:r w:rsidR="00EE75EC">
        <w:rPr>
          <w:sz w:val="20"/>
          <w:szCs w:val="20"/>
        </w:rPr>
        <w:t>09/19</w:t>
      </w:r>
      <w:r w:rsidR="00DB1FB4">
        <w:rPr>
          <w:sz w:val="20"/>
          <w:szCs w:val="20"/>
        </w:rPr>
        <w:t>/2018</w:t>
      </w:r>
    </w:p>
    <w:p w14:paraId="7C6441A3" w14:textId="77777777" w:rsidR="00242FCA" w:rsidRPr="005C0A3C" w:rsidRDefault="00242FCA" w:rsidP="00D7105E">
      <w:pPr>
        <w:rPr>
          <w:sz w:val="16"/>
          <w:szCs w:val="16"/>
        </w:rPr>
      </w:pPr>
      <w:r w:rsidRPr="00CB0891">
        <w:rPr>
          <w:sz w:val="16"/>
          <w:szCs w:val="16"/>
        </w:rPr>
        <w:fldChar w:fldCharType="begin"/>
      </w:r>
      <w:r w:rsidRPr="00CB0891">
        <w:rPr>
          <w:sz w:val="16"/>
          <w:szCs w:val="16"/>
        </w:rPr>
        <w:instrText xml:space="preserve"> FILENAME  \p  \* MERGEFORMAT </w:instrText>
      </w:r>
      <w:r w:rsidRPr="00CB0891">
        <w:rPr>
          <w:sz w:val="16"/>
          <w:szCs w:val="16"/>
        </w:rPr>
        <w:fldChar w:fldCharType="separate"/>
      </w:r>
      <w:r w:rsidRPr="00CB0891">
        <w:rPr>
          <w:noProof/>
          <w:sz w:val="16"/>
          <w:szCs w:val="16"/>
        </w:rPr>
        <w:t>W:\PLANNING\Application Processing Docs\A PLANNING BOARD AGENDA.docx</w:t>
      </w:r>
      <w:r w:rsidRPr="00CB0891">
        <w:rPr>
          <w:sz w:val="16"/>
          <w:szCs w:val="16"/>
        </w:rPr>
        <w:fldChar w:fldCharType="end"/>
      </w:r>
    </w:p>
    <w:sectPr w:rsidR="00242FCA" w:rsidRPr="005C0A3C" w:rsidSect="004B0F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21392" w14:textId="77777777" w:rsidR="00E24C0D" w:rsidRDefault="00E24C0D" w:rsidP="00E24C0D">
      <w:r>
        <w:separator/>
      </w:r>
    </w:p>
  </w:endnote>
  <w:endnote w:type="continuationSeparator" w:id="0">
    <w:p w14:paraId="31E899B9" w14:textId="77777777" w:rsidR="00E24C0D" w:rsidRDefault="00E24C0D" w:rsidP="00E2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4866"/>
      <w:docPartObj>
        <w:docPartGallery w:val="Page Numbers (Bottom of Page)"/>
        <w:docPartUnique/>
      </w:docPartObj>
    </w:sdtPr>
    <w:sdtEndPr>
      <w:rPr>
        <w:noProof/>
      </w:rPr>
    </w:sdtEndPr>
    <w:sdtContent>
      <w:p w14:paraId="0A19F53D" w14:textId="77777777" w:rsidR="001808BF" w:rsidRDefault="001808BF">
        <w:pPr>
          <w:pStyle w:val="Footer"/>
          <w:jc w:val="right"/>
        </w:pPr>
        <w:r>
          <w:fldChar w:fldCharType="begin"/>
        </w:r>
        <w:r>
          <w:instrText xml:space="preserve"> PAGE   \* MERGEFORMAT </w:instrText>
        </w:r>
        <w:r>
          <w:fldChar w:fldCharType="separate"/>
        </w:r>
        <w:r w:rsidR="00583477">
          <w:rPr>
            <w:noProof/>
          </w:rPr>
          <w:t>1</w:t>
        </w:r>
        <w:r>
          <w:rPr>
            <w:noProof/>
          </w:rPr>
          <w:fldChar w:fldCharType="end"/>
        </w:r>
      </w:p>
    </w:sdtContent>
  </w:sdt>
  <w:p w14:paraId="20E1E035" w14:textId="77777777" w:rsidR="00643213" w:rsidRDefault="0064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0662F" w14:textId="77777777" w:rsidR="00E24C0D" w:rsidRDefault="00E24C0D" w:rsidP="00E24C0D">
      <w:r>
        <w:separator/>
      </w:r>
    </w:p>
  </w:footnote>
  <w:footnote w:type="continuationSeparator" w:id="0">
    <w:p w14:paraId="65D6179A" w14:textId="77777777" w:rsidR="00E24C0D" w:rsidRDefault="00E24C0D" w:rsidP="00E2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720"/>
        </w:tabs>
        <w:ind w:left="720" w:hanging="360"/>
      </w:pPr>
      <w:rPr>
        <w:rFonts w:ascii="Arial" w:hAnsi="Arial"/>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C912AB"/>
    <w:multiLevelType w:val="hybridMultilevel"/>
    <w:tmpl w:val="5D8297D0"/>
    <w:lvl w:ilvl="0" w:tplc="3C560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23EC8"/>
    <w:multiLevelType w:val="hybridMultilevel"/>
    <w:tmpl w:val="944A6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26452"/>
    <w:multiLevelType w:val="hybridMultilevel"/>
    <w:tmpl w:val="BDE8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E53D7"/>
    <w:multiLevelType w:val="hybridMultilevel"/>
    <w:tmpl w:val="2780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D8F"/>
    <w:multiLevelType w:val="hybridMultilevel"/>
    <w:tmpl w:val="970C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7008C"/>
    <w:multiLevelType w:val="hybridMultilevel"/>
    <w:tmpl w:val="3478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3522DD"/>
    <w:multiLevelType w:val="hybridMultilevel"/>
    <w:tmpl w:val="8954EDB6"/>
    <w:lvl w:ilvl="0" w:tplc="DC462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162BC"/>
    <w:multiLevelType w:val="hybridMultilevel"/>
    <w:tmpl w:val="19DA0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C7605"/>
    <w:multiLevelType w:val="hybridMultilevel"/>
    <w:tmpl w:val="42341CB0"/>
    <w:lvl w:ilvl="0" w:tplc="17D6C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F19F4"/>
    <w:multiLevelType w:val="hybridMultilevel"/>
    <w:tmpl w:val="4E60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B76A9"/>
    <w:multiLevelType w:val="hybridMultilevel"/>
    <w:tmpl w:val="143C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E78EA"/>
    <w:multiLevelType w:val="hybridMultilevel"/>
    <w:tmpl w:val="D298A2CC"/>
    <w:lvl w:ilvl="0" w:tplc="D4B6E3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A79BA"/>
    <w:multiLevelType w:val="hybridMultilevel"/>
    <w:tmpl w:val="584CBBD2"/>
    <w:lvl w:ilvl="0" w:tplc="998AE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E1067"/>
    <w:multiLevelType w:val="hybridMultilevel"/>
    <w:tmpl w:val="BF84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B413F"/>
    <w:multiLevelType w:val="hybridMultilevel"/>
    <w:tmpl w:val="9B42CE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35559F8"/>
    <w:multiLevelType w:val="hybridMultilevel"/>
    <w:tmpl w:val="6CC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A6FA2"/>
    <w:multiLevelType w:val="hybridMultilevel"/>
    <w:tmpl w:val="B6A8F826"/>
    <w:lvl w:ilvl="0" w:tplc="6DC47400">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C21A96"/>
    <w:multiLevelType w:val="hybridMultilevel"/>
    <w:tmpl w:val="36605A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14"/>
  </w:num>
  <w:num w:numId="7">
    <w:abstractNumId w:val="16"/>
  </w:num>
  <w:num w:numId="8">
    <w:abstractNumId w:val="4"/>
  </w:num>
  <w:num w:numId="9">
    <w:abstractNumId w:val="3"/>
  </w:num>
  <w:num w:numId="10">
    <w:abstractNumId w:val="7"/>
  </w:num>
  <w:num w:numId="11">
    <w:abstractNumId w:val="9"/>
  </w:num>
  <w:num w:numId="12">
    <w:abstractNumId w:val="13"/>
  </w:num>
  <w:num w:numId="13">
    <w:abstractNumId w:val="0"/>
  </w:num>
  <w:num w:numId="14">
    <w:abstractNumId w:val="2"/>
  </w:num>
  <w:num w:numId="15">
    <w:abstractNumId w:val="11"/>
  </w:num>
  <w:num w:numId="16">
    <w:abstractNumId w:val="6"/>
  </w:num>
  <w:num w:numId="17">
    <w:abstractNumId w:val="1"/>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A"/>
    <w:rsid w:val="00011AD6"/>
    <w:rsid w:val="000147C3"/>
    <w:rsid w:val="0002044D"/>
    <w:rsid w:val="000277EB"/>
    <w:rsid w:val="00034EB2"/>
    <w:rsid w:val="00042B14"/>
    <w:rsid w:val="00057CC1"/>
    <w:rsid w:val="00074647"/>
    <w:rsid w:val="00084D98"/>
    <w:rsid w:val="00091543"/>
    <w:rsid w:val="000B211D"/>
    <w:rsid w:val="000B484A"/>
    <w:rsid w:val="000B75FE"/>
    <w:rsid w:val="000C74D6"/>
    <w:rsid w:val="000D07B6"/>
    <w:rsid w:val="000D6B94"/>
    <w:rsid w:val="000E0DFD"/>
    <w:rsid w:val="000E2528"/>
    <w:rsid w:val="000E2CD1"/>
    <w:rsid w:val="000E4207"/>
    <w:rsid w:val="000F0849"/>
    <w:rsid w:val="000F2C1B"/>
    <w:rsid w:val="00106B6B"/>
    <w:rsid w:val="00113154"/>
    <w:rsid w:val="001271AD"/>
    <w:rsid w:val="001378C3"/>
    <w:rsid w:val="00145D26"/>
    <w:rsid w:val="001536CA"/>
    <w:rsid w:val="001576AA"/>
    <w:rsid w:val="00161A70"/>
    <w:rsid w:val="00162BAD"/>
    <w:rsid w:val="00166368"/>
    <w:rsid w:val="001673CC"/>
    <w:rsid w:val="00173AE3"/>
    <w:rsid w:val="001752F0"/>
    <w:rsid w:val="001808BF"/>
    <w:rsid w:val="00180D09"/>
    <w:rsid w:val="00194F0D"/>
    <w:rsid w:val="001B7F23"/>
    <w:rsid w:val="001C22D5"/>
    <w:rsid w:val="001C240D"/>
    <w:rsid w:val="001D5651"/>
    <w:rsid w:val="001E2FF1"/>
    <w:rsid w:val="001E4641"/>
    <w:rsid w:val="001E73DC"/>
    <w:rsid w:val="001F4505"/>
    <w:rsid w:val="001F596E"/>
    <w:rsid w:val="002001E5"/>
    <w:rsid w:val="00203E54"/>
    <w:rsid w:val="0020436A"/>
    <w:rsid w:val="0020742E"/>
    <w:rsid w:val="00210844"/>
    <w:rsid w:val="00212084"/>
    <w:rsid w:val="00233C94"/>
    <w:rsid w:val="00235E98"/>
    <w:rsid w:val="00241F5F"/>
    <w:rsid w:val="00242FCA"/>
    <w:rsid w:val="00252F74"/>
    <w:rsid w:val="00253293"/>
    <w:rsid w:val="00260690"/>
    <w:rsid w:val="002619DE"/>
    <w:rsid w:val="00273842"/>
    <w:rsid w:val="00287CBE"/>
    <w:rsid w:val="00296FFA"/>
    <w:rsid w:val="002A7845"/>
    <w:rsid w:val="002B1FA3"/>
    <w:rsid w:val="002F245C"/>
    <w:rsid w:val="002F701A"/>
    <w:rsid w:val="002F777A"/>
    <w:rsid w:val="00304ECC"/>
    <w:rsid w:val="00306408"/>
    <w:rsid w:val="00310EE3"/>
    <w:rsid w:val="003166F3"/>
    <w:rsid w:val="0032452D"/>
    <w:rsid w:val="00327CB0"/>
    <w:rsid w:val="00330773"/>
    <w:rsid w:val="003354CF"/>
    <w:rsid w:val="00341402"/>
    <w:rsid w:val="00347943"/>
    <w:rsid w:val="00351F08"/>
    <w:rsid w:val="00365399"/>
    <w:rsid w:val="00365C6A"/>
    <w:rsid w:val="003704AA"/>
    <w:rsid w:val="003748E9"/>
    <w:rsid w:val="00386638"/>
    <w:rsid w:val="00390938"/>
    <w:rsid w:val="003A20FF"/>
    <w:rsid w:val="003B1695"/>
    <w:rsid w:val="003B64DE"/>
    <w:rsid w:val="003C5FC6"/>
    <w:rsid w:val="003C7C9F"/>
    <w:rsid w:val="003D17B9"/>
    <w:rsid w:val="00416B76"/>
    <w:rsid w:val="00424E78"/>
    <w:rsid w:val="00426049"/>
    <w:rsid w:val="004333B7"/>
    <w:rsid w:val="00453BE0"/>
    <w:rsid w:val="004613FF"/>
    <w:rsid w:val="004624DF"/>
    <w:rsid w:val="00462B26"/>
    <w:rsid w:val="00464E58"/>
    <w:rsid w:val="0048565B"/>
    <w:rsid w:val="004916E6"/>
    <w:rsid w:val="004A2D2F"/>
    <w:rsid w:val="004A73C8"/>
    <w:rsid w:val="004B0FB9"/>
    <w:rsid w:val="004B54DA"/>
    <w:rsid w:val="004D47E6"/>
    <w:rsid w:val="004D5A55"/>
    <w:rsid w:val="004D6107"/>
    <w:rsid w:val="004E1A7D"/>
    <w:rsid w:val="004F51ED"/>
    <w:rsid w:val="004F52FC"/>
    <w:rsid w:val="00512585"/>
    <w:rsid w:val="005160BC"/>
    <w:rsid w:val="00533098"/>
    <w:rsid w:val="00550BFF"/>
    <w:rsid w:val="00562A78"/>
    <w:rsid w:val="00567E80"/>
    <w:rsid w:val="00583477"/>
    <w:rsid w:val="00594856"/>
    <w:rsid w:val="005961A0"/>
    <w:rsid w:val="005A2C23"/>
    <w:rsid w:val="005A31A7"/>
    <w:rsid w:val="005A34CF"/>
    <w:rsid w:val="005A3F12"/>
    <w:rsid w:val="005A4542"/>
    <w:rsid w:val="005C0A3C"/>
    <w:rsid w:val="005C4C5E"/>
    <w:rsid w:val="005C6F7C"/>
    <w:rsid w:val="005D2648"/>
    <w:rsid w:val="005D74AD"/>
    <w:rsid w:val="005E1510"/>
    <w:rsid w:val="005F4B0C"/>
    <w:rsid w:val="005F6C2E"/>
    <w:rsid w:val="00603DEA"/>
    <w:rsid w:val="00605ADE"/>
    <w:rsid w:val="00606A90"/>
    <w:rsid w:val="006122C8"/>
    <w:rsid w:val="0061254C"/>
    <w:rsid w:val="006142CD"/>
    <w:rsid w:val="006166BE"/>
    <w:rsid w:val="00640C35"/>
    <w:rsid w:val="00643213"/>
    <w:rsid w:val="00647E25"/>
    <w:rsid w:val="00653BF0"/>
    <w:rsid w:val="00661DEF"/>
    <w:rsid w:val="00663774"/>
    <w:rsid w:val="00664973"/>
    <w:rsid w:val="00670533"/>
    <w:rsid w:val="00680C9F"/>
    <w:rsid w:val="006C2E78"/>
    <w:rsid w:val="006D6248"/>
    <w:rsid w:val="006F461A"/>
    <w:rsid w:val="006F5F31"/>
    <w:rsid w:val="006F691C"/>
    <w:rsid w:val="006F7C34"/>
    <w:rsid w:val="007120E0"/>
    <w:rsid w:val="00726707"/>
    <w:rsid w:val="00730619"/>
    <w:rsid w:val="007328B4"/>
    <w:rsid w:val="00733C1F"/>
    <w:rsid w:val="00752674"/>
    <w:rsid w:val="00766F0E"/>
    <w:rsid w:val="00774F92"/>
    <w:rsid w:val="00790C32"/>
    <w:rsid w:val="00792FB5"/>
    <w:rsid w:val="007954E6"/>
    <w:rsid w:val="007962B9"/>
    <w:rsid w:val="007B2EEA"/>
    <w:rsid w:val="007C209B"/>
    <w:rsid w:val="007C401A"/>
    <w:rsid w:val="007C50F9"/>
    <w:rsid w:val="007C7D33"/>
    <w:rsid w:val="00800B38"/>
    <w:rsid w:val="00801DC3"/>
    <w:rsid w:val="00805ADE"/>
    <w:rsid w:val="0082426F"/>
    <w:rsid w:val="0083709F"/>
    <w:rsid w:val="008403D5"/>
    <w:rsid w:val="00846916"/>
    <w:rsid w:val="00856BFE"/>
    <w:rsid w:val="008571D0"/>
    <w:rsid w:val="00891A4B"/>
    <w:rsid w:val="008939CC"/>
    <w:rsid w:val="0089693E"/>
    <w:rsid w:val="0089731D"/>
    <w:rsid w:val="008D7266"/>
    <w:rsid w:val="008D7ED0"/>
    <w:rsid w:val="008E17BE"/>
    <w:rsid w:val="008E4814"/>
    <w:rsid w:val="008F5E2B"/>
    <w:rsid w:val="00914945"/>
    <w:rsid w:val="00916C12"/>
    <w:rsid w:val="00934312"/>
    <w:rsid w:val="00955040"/>
    <w:rsid w:val="00955C5D"/>
    <w:rsid w:val="009620EF"/>
    <w:rsid w:val="0096248B"/>
    <w:rsid w:val="00970938"/>
    <w:rsid w:val="009B62CE"/>
    <w:rsid w:val="009E2278"/>
    <w:rsid w:val="009E5AAD"/>
    <w:rsid w:val="009E6844"/>
    <w:rsid w:val="00A03C1C"/>
    <w:rsid w:val="00A043B5"/>
    <w:rsid w:val="00A05B9F"/>
    <w:rsid w:val="00A11FDA"/>
    <w:rsid w:val="00A21BBD"/>
    <w:rsid w:val="00A308B5"/>
    <w:rsid w:val="00A4219D"/>
    <w:rsid w:val="00A43329"/>
    <w:rsid w:val="00A53D9C"/>
    <w:rsid w:val="00A54796"/>
    <w:rsid w:val="00A66F7F"/>
    <w:rsid w:val="00A7130E"/>
    <w:rsid w:val="00A77FC5"/>
    <w:rsid w:val="00A80989"/>
    <w:rsid w:val="00A81204"/>
    <w:rsid w:val="00A843A1"/>
    <w:rsid w:val="00A848A7"/>
    <w:rsid w:val="00A94A96"/>
    <w:rsid w:val="00A9551F"/>
    <w:rsid w:val="00AB71F7"/>
    <w:rsid w:val="00AE0248"/>
    <w:rsid w:val="00AE1DF8"/>
    <w:rsid w:val="00B04BFF"/>
    <w:rsid w:val="00B133FC"/>
    <w:rsid w:val="00B36843"/>
    <w:rsid w:val="00B4253A"/>
    <w:rsid w:val="00B61B66"/>
    <w:rsid w:val="00B81400"/>
    <w:rsid w:val="00B87CCE"/>
    <w:rsid w:val="00B934C1"/>
    <w:rsid w:val="00B95CBA"/>
    <w:rsid w:val="00BA4D2D"/>
    <w:rsid w:val="00BB62BA"/>
    <w:rsid w:val="00BB75AD"/>
    <w:rsid w:val="00BD064E"/>
    <w:rsid w:val="00BE0B8C"/>
    <w:rsid w:val="00BF609B"/>
    <w:rsid w:val="00C0247F"/>
    <w:rsid w:val="00C205F5"/>
    <w:rsid w:val="00C3455A"/>
    <w:rsid w:val="00C41596"/>
    <w:rsid w:val="00C421D2"/>
    <w:rsid w:val="00C6463D"/>
    <w:rsid w:val="00C7125E"/>
    <w:rsid w:val="00C74480"/>
    <w:rsid w:val="00C80358"/>
    <w:rsid w:val="00C9361D"/>
    <w:rsid w:val="00CA0976"/>
    <w:rsid w:val="00CA0F13"/>
    <w:rsid w:val="00CA3679"/>
    <w:rsid w:val="00CA7F9F"/>
    <w:rsid w:val="00CB0891"/>
    <w:rsid w:val="00CB2BB2"/>
    <w:rsid w:val="00CB79B8"/>
    <w:rsid w:val="00CC27A6"/>
    <w:rsid w:val="00CC3799"/>
    <w:rsid w:val="00CC7126"/>
    <w:rsid w:val="00CD3D08"/>
    <w:rsid w:val="00CD72F1"/>
    <w:rsid w:val="00CE3107"/>
    <w:rsid w:val="00CE4E85"/>
    <w:rsid w:val="00CF01BB"/>
    <w:rsid w:val="00CF11FD"/>
    <w:rsid w:val="00CF29B8"/>
    <w:rsid w:val="00D01AE9"/>
    <w:rsid w:val="00D211CC"/>
    <w:rsid w:val="00D3489C"/>
    <w:rsid w:val="00D42FDD"/>
    <w:rsid w:val="00D46A0D"/>
    <w:rsid w:val="00D65608"/>
    <w:rsid w:val="00D7105E"/>
    <w:rsid w:val="00D8270B"/>
    <w:rsid w:val="00D91F4E"/>
    <w:rsid w:val="00DA3155"/>
    <w:rsid w:val="00DB1FB4"/>
    <w:rsid w:val="00DC29AB"/>
    <w:rsid w:val="00DC3688"/>
    <w:rsid w:val="00DC6048"/>
    <w:rsid w:val="00DD22B5"/>
    <w:rsid w:val="00DD3A2A"/>
    <w:rsid w:val="00DE64A4"/>
    <w:rsid w:val="00DF3639"/>
    <w:rsid w:val="00E011D2"/>
    <w:rsid w:val="00E01EB8"/>
    <w:rsid w:val="00E05FC1"/>
    <w:rsid w:val="00E07D32"/>
    <w:rsid w:val="00E17F56"/>
    <w:rsid w:val="00E219CD"/>
    <w:rsid w:val="00E24118"/>
    <w:rsid w:val="00E24C0D"/>
    <w:rsid w:val="00E349C5"/>
    <w:rsid w:val="00E40248"/>
    <w:rsid w:val="00E549F0"/>
    <w:rsid w:val="00E625C1"/>
    <w:rsid w:val="00E834FA"/>
    <w:rsid w:val="00EB0E98"/>
    <w:rsid w:val="00EC50A4"/>
    <w:rsid w:val="00EC5D3F"/>
    <w:rsid w:val="00EE75EC"/>
    <w:rsid w:val="00EF2C48"/>
    <w:rsid w:val="00F2510E"/>
    <w:rsid w:val="00F31B9C"/>
    <w:rsid w:val="00F35BB5"/>
    <w:rsid w:val="00F53D2C"/>
    <w:rsid w:val="00F6196E"/>
    <w:rsid w:val="00F830DD"/>
    <w:rsid w:val="00FF5565"/>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2234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3"/>
    <w:rPr>
      <w:rFonts w:cs="Courier New"/>
      <w:sz w:val="24"/>
      <w:szCs w:val="24"/>
    </w:rPr>
  </w:style>
  <w:style w:type="paragraph" w:styleId="Heading2">
    <w:name w:val="heading 2"/>
    <w:basedOn w:val="Normal"/>
    <w:next w:val="Normal"/>
    <w:link w:val="Heading2Char"/>
    <w:qFormat/>
    <w:rsid w:val="006C2E78"/>
    <w:pPr>
      <w:keepNext/>
      <w:outlineLvl w:val="1"/>
    </w:pPr>
    <w:rPr>
      <w:rFont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4DA"/>
    <w:rPr>
      <w:rFonts w:ascii="Tahoma" w:hAnsi="Tahoma" w:cs="Tahoma"/>
      <w:sz w:val="16"/>
      <w:szCs w:val="16"/>
    </w:rPr>
  </w:style>
  <w:style w:type="character" w:customStyle="1" w:styleId="BalloonTextChar">
    <w:name w:val="Balloon Text Char"/>
    <w:basedOn w:val="DefaultParagraphFont"/>
    <w:link w:val="BalloonText"/>
    <w:uiPriority w:val="99"/>
    <w:semiHidden/>
    <w:rsid w:val="004B54DA"/>
    <w:rPr>
      <w:rFonts w:ascii="Tahoma" w:hAnsi="Tahoma" w:cs="Tahoma"/>
      <w:sz w:val="16"/>
      <w:szCs w:val="16"/>
    </w:rPr>
  </w:style>
  <w:style w:type="paragraph" w:styleId="ListParagraph">
    <w:name w:val="List Paragraph"/>
    <w:basedOn w:val="Normal"/>
    <w:uiPriority w:val="34"/>
    <w:qFormat/>
    <w:rsid w:val="008403D5"/>
    <w:pPr>
      <w:ind w:left="720"/>
      <w:contextualSpacing/>
    </w:pPr>
  </w:style>
  <w:style w:type="paragraph" w:styleId="Header">
    <w:name w:val="header"/>
    <w:basedOn w:val="Normal"/>
    <w:link w:val="HeaderChar"/>
    <w:uiPriority w:val="99"/>
    <w:unhideWhenUsed/>
    <w:rsid w:val="00E24C0D"/>
    <w:pPr>
      <w:tabs>
        <w:tab w:val="center" w:pos="4680"/>
        <w:tab w:val="right" w:pos="9360"/>
      </w:tabs>
    </w:pPr>
  </w:style>
  <w:style w:type="character" w:customStyle="1" w:styleId="HeaderChar">
    <w:name w:val="Header Char"/>
    <w:basedOn w:val="DefaultParagraphFont"/>
    <w:link w:val="Header"/>
    <w:uiPriority w:val="99"/>
    <w:rsid w:val="00E24C0D"/>
    <w:rPr>
      <w:rFonts w:cs="Courier New"/>
      <w:sz w:val="24"/>
      <w:szCs w:val="24"/>
    </w:rPr>
  </w:style>
  <w:style w:type="paragraph" w:styleId="Footer">
    <w:name w:val="footer"/>
    <w:basedOn w:val="Normal"/>
    <w:link w:val="FooterChar"/>
    <w:uiPriority w:val="99"/>
    <w:unhideWhenUsed/>
    <w:rsid w:val="00E24C0D"/>
    <w:pPr>
      <w:tabs>
        <w:tab w:val="center" w:pos="4680"/>
        <w:tab w:val="right" w:pos="9360"/>
      </w:tabs>
    </w:pPr>
  </w:style>
  <w:style w:type="character" w:customStyle="1" w:styleId="FooterChar">
    <w:name w:val="Footer Char"/>
    <w:basedOn w:val="DefaultParagraphFont"/>
    <w:link w:val="Footer"/>
    <w:uiPriority w:val="99"/>
    <w:rsid w:val="00E24C0D"/>
    <w:rPr>
      <w:rFonts w:cs="Courier New"/>
      <w:sz w:val="24"/>
      <w:szCs w:val="24"/>
    </w:rPr>
  </w:style>
  <w:style w:type="paragraph" w:styleId="BodyText">
    <w:name w:val="Body Text"/>
    <w:basedOn w:val="Normal"/>
    <w:link w:val="BodyTextChar"/>
    <w:uiPriority w:val="99"/>
    <w:unhideWhenUsed/>
    <w:rsid w:val="0083709F"/>
    <w:pPr>
      <w:spacing w:after="120"/>
    </w:pPr>
  </w:style>
  <w:style w:type="character" w:customStyle="1" w:styleId="BodyTextChar">
    <w:name w:val="Body Text Char"/>
    <w:basedOn w:val="DefaultParagraphFont"/>
    <w:link w:val="BodyText"/>
    <w:uiPriority w:val="99"/>
    <w:rsid w:val="0083709F"/>
    <w:rPr>
      <w:rFonts w:cs="Courier New"/>
      <w:sz w:val="24"/>
      <w:szCs w:val="24"/>
    </w:rPr>
  </w:style>
  <w:style w:type="character" w:styleId="Emphasis">
    <w:name w:val="Emphasis"/>
    <w:basedOn w:val="DefaultParagraphFont"/>
    <w:uiPriority w:val="20"/>
    <w:qFormat/>
    <w:rsid w:val="000B211D"/>
    <w:rPr>
      <w:i/>
      <w:iCs/>
    </w:rPr>
  </w:style>
  <w:style w:type="character" w:customStyle="1" w:styleId="Heading2Char">
    <w:name w:val="Heading 2 Char"/>
    <w:basedOn w:val="DefaultParagraphFont"/>
    <w:link w:val="Heading2"/>
    <w:rsid w:val="006C2E78"/>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3"/>
    <w:rPr>
      <w:rFonts w:cs="Courier New"/>
      <w:sz w:val="24"/>
      <w:szCs w:val="24"/>
    </w:rPr>
  </w:style>
  <w:style w:type="paragraph" w:styleId="Heading2">
    <w:name w:val="heading 2"/>
    <w:basedOn w:val="Normal"/>
    <w:next w:val="Normal"/>
    <w:link w:val="Heading2Char"/>
    <w:qFormat/>
    <w:rsid w:val="006C2E78"/>
    <w:pPr>
      <w:keepNext/>
      <w:outlineLvl w:val="1"/>
    </w:pPr>
    <w:rPr>
      <w:rFont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4DA"/>
    <w:rPr>
      <w:rFonts w:ascii="Tahoma" w:hAnsi="Tahoma" w:cs="Tahoma"/>
      <w:sz w:val="16"/>
      <w:szCs w:val="16"/>
    </w:rPr>
  </w:style>
  <w:style w:type="character" w:customStyle="1" w:styleId="BalloonTextChar">
    <w:name w:val="Balloon Text Char"/>
    <w:basedOn w:val="DefaultParagraphFont"/>
    <w:link w:val="BalloonText"/>
    <w:uiPriority w:val="99"/>
    <w:semiHidden/>
    <w:rsid w:val="004B54DA"/>
    <w:rPr>
      <w:rFonts w:ascii="Tahoma" w:hAnsi="Tahoma" w:cs="Tahoma"/>
      <w:sz w:val="16"/>
      <w:szCs w:val="16"/>
    </w:rPr>
  </w:style>
  <w:style w:type="paragraph" w:styleId="ListParagraph">
    <w:name w:val="List Paragraph"/>
    <w:basedOn w:val="Normal"/>
    <w:uiPriority w:val="34"/>
    <w:qFormat/>
    <w:rsid w:val="008403D5"/>
    <w:pPr>
      <w:ind w:left="720"/>
      <w:contextualSpacing/>
    </w:pPr>
  </w:style>
  <w:style w:type="paragraph" w:styleId="Header">
    <w:name w:val="header"/>
    <w:basedOn w:val="Normal"/>
    <w:link w:val="HeaderChar"/>
    <w:uiPriority w:val="99"/>
    <w:unhideWhenUsed/>
    <w:rsid w:val="00E24C0D"/>
    <w:pPr>
      <w:tabs>
        <w:tab w:val="center" w:pos="4680"/>
        <w:tab w:val="right" w:pos="9360"/>
      </w:tabs>
    </w:pPr>
  </w:style>
  <w:style w:type="character" w:customStyle="1" w:styleId="HeaderChar">
    <w:name w:val="Header Char"/>
    <w:basedOn w:val="DefaultParagraphFont"/>
    <w:link w:val="Header"/>
    <w:uiPriority w:val="99"/>
    <w:rsid w:val="00E24C0D"/>
    <w:rPr>
      <w:rFonts w:cs="Courier New"/>
      <w:sz w:val="24"/>
      <w:szCs w:val="24"/>
    </w:rPr>
  </w:style>
  <w:style w:type="paragraph" w:styleId="Footer">
    <w:name w:val="footer"/>
    <w:basedOn w:val="Normal"/>
    <w:link w:val="FooterChar"/>
    <w:uiPriority w:val="99"/>
    <w:unhideWhenUsed/>
    <w:rsid w:val="00E24C0D"/>
    <w:pPr>
      <w:tabs>
        <w:tab w:val="center" w:pos="4680"/>
        <w:tab w:val="right" w:pos="9360"/>
      </w:tabs>
    </w:pPr>
  </w:style>
  <w:style w:type="character" w:customStyle="1" w:styleId="FooterChar">
    <w:name w:val="Footer Char"/>
    <w:basedOn w:val="DefaultParagraphFont"/>
    <w:link w:val="Footer"/>
    <w:uiPriority w:val="99"/>
    <w:rsid w:val="00E24C0D"/>
    <w:rPr>
      <w:rFonts w:cs="Courier New"/>
      <w:sz w:val="24"/>
      <w:szCs w:val="24"/>
    </w:rPr>
  </w:style>
  <w:style w:type="paragraph" w:styleId="BodyText">
    <w:name w:val="Body Text"/>
    <w:basedOn w:val="Normal"/>
    <w:link w:val="BodyTextChar"/>
    <w:uiPriority w:val="99"/>
    <w:unhideWhenUsed/>
    <w:rsid w:val="0083709F"/>
    <w:pPr>
      <w:spacing w:after="120"/>
    </w:pPr>
  </w:style>
  <w:style w:type="character" w:customStyle="1" w:styleId="BodyTextChar">
    <w:name w:val="Body Text Char"/>
    <w:basedOn w:val="DefaultParagraphFont"/>
    <w:link w:val="BodyText"/>
    <w:uiPriority w:val="99"/>
    <w:rsid w:val="0083709F"/>
    <w:rPr>
      <w:rFonts w:cs="Courier New"/>
      <w:sz w:val="24"/>
      <w:szCs w:val="24"/>
    </w:rPr>
  </w:style>
  <w:style w:type="character" w:styleId="Emphasis">
    <w:name w:val="Emphasis"/>
    <w:basedOn w:val="DefaultParagraphFont"/>
    <w:uiPriority w:val="20"/>
    <w:qFormat/>
    <w:rsid w:val="000B211D"/>
    <w:rPr>
      <w:i/>
      <w:iCs/>
    </w:rPr>
  </w:style>
  <w:style w:type="character" w:customStyle="1" w:styleId="Heading2Char">
    <w:name w:val="Heading 2 Char"/>
    <w:basedOn w:val="DefaultParagraphFont"/>
    <w:link w:val="Heading2"/>
    <w:rsid w:val="006C2E7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3369">
      <w:bodyDiv w:val="1"/>
      <w:marLeft w:val="0"/>
      <w:marRight w:val="0"/>
      <w:marTop w:val="0"/>
      <w:marBottom w:val="0"/>
      <w:divBdr>
        <w:top w:val="none" w:sz="0" w:space="0" w:color="auto"/>
        <w:left w:val="none" w:sz="0" w:space="0" w:color="auto"/>
        <w:bottom w:val="none" w:sz="0" w:space="0" w:color="auto"/>
        <w:right w:val="none" w:sz="0" w:space="0" w:color="auto"/>
      </w:divBdr>
    </w:div>
    <w:div w:id="214389598">
      <w:bodyDiv w:val="1"/>
      <w:marLeft w:val="0"/>
      <w:marRight w:val="0"/>
      <w:marTop w:val="0"/>
      <w:marBottom w:val="0"/>
      <w:divBdr>
        <w:top w:val="none" w:sz="0" w:space="0" w:color="auto"/>
        <w:left w:val="none" w:sz="0" w:space="0" w:color="auto"/>
        <w:bottom w:val="none" w:sz="0" w:space="0" w:color="auto"/>
        <w:right w:val="none" w:sz="0" w:space="0" w:color="auto"/>
      </w:divBdr>
    </w:div>
    <w:div w:id="293490889">
      <w:bodyDiv w:val="1"/>
      <w:marLeft w:val="0"/>
      <w:marRight w:val="0"/>
      <w:marTop w:val="0"/>
      <w:marBottom w:val="0"/>
      <w:divBdr>
        <w:top w:val="none" w:sz="0" w:space="0" w:color="auto"/>
        <w:left w:val="none" w:sz="0" w:space="0" w:color="auto"/>
        <w:bottom w:val="none" w:sz="0" w:space="0" w:color="auto"/>
        <w:right w:val="none" w:sz="0" w:space="0" w:color="auto"/>
      </w:divBdr>
    </w:div>
    <w:div w:id="476647866">
      <w:bodyDiv w:val="1"/>
      <w:marLeft w:val="0"/>
      <w:marRight w:val="0"/>
      <w:marTop w:val="0"/>
      <w:marBottom w:val="0"/>
      <w:divBdr>
        <w:top w:val="none" w:sz="0" w:space="0" w:color="auto"/>
        <w:left w:val="none" w:sz="0" w:space="0" w:color="auto"/>
        <w:bottom w:val="none" w:sz="0" w:space="0" w:color="auto"/>
        <w:right w:val="none" w:sz="0" w:space="0" w:color="auto"/>
      </w:divBdr>
    </w:div>
    <w:div w:id="478771528">
      <w:bodyDiv w:val="1"/>
      <w:marLeft w:val="0"/>
      <w:marRight w:val="0"/>
      <w:marTop w:val="0"/>
      <w:marBottom w:val="0"/>
      <w:divBdr>
        <w:top w:val="none" w:sz="0" w:space="0" w:color="auto"/>
        <w:left w:val="none" w:sz="0" w:space="0" w:color="auto"/>
        <w:bottom w:val="none" w:sz="0" w:space="0" w:color="auto"/>
        <w:right w:val="none" w:sz="0" w:space="0" w:color="auto"/>
      </w:divBdr>
    </w:div>
    <w:div w:id="894465924">
      <w:bodyDiv w:val="1"/>
      <w:marLeft w:val="0"/>
      <w:marRight w:val="0"/>
      <w:marTop w:val="0"/>
      <w:marBottom w:val="0"/>
      <w:divBdr>
        <w:top w:val="none" w:sz="0" w:space="0" w:color="auto"/>
        <w:left w:val="none" w:sz="0" w:space="0" w:color="auto"/>
        <w:bottom w:val="none" w:sz="0" w:space="0" w:color="auto"/>
        <w:right w:val="none" w:sz="0" w:space="0" w:color="auto"/>
      </w:divBdr>
    </w:div>
    <w:div w:id="1238898606">
      <w:bodyDiv w:val="1"/>
      <w:marLeft w:val="0"/>
      <w:marRight w:val="0"/>
      <w:marTop w:val="0"/>
      <w:marBottom w:val="0"/>
      <w:divBdr>
        <w:top w:val="none" w:sz="0" w:space="0" w:color="auto"/>
        <w:left w:val="none" w:sz="0" w:space="0" w:color="auto"/>
        <w:bottom w:val="none" w:sz="0" w:space="0" w:color="auto"/>
        <w:right w:val="none" w:sz="0" w:space="0" w:color="auto"/>
      </w:divBdr>
    </w:div>
    <w:div w:id="1481582342">
      <w:bodyDiv w:val="1"/>
      <w:marLeft w:val="0"/>
      <w:marRight w:val="0"/>
      <w:marTop w:val="0"/>
      <w:marBottom w:val="0"/>
      <w:divBdr>
        <w:top w:val="none" w:sz="0" w:space="0" w:color="auto"/>
        <w:left w:val="none" w:sz="0" w:space="0" w:color="auto"/>
        <w:bottom w:val="none" w:sz="0" w:space="0" w:color="auto"/>
        <w:right w:val="none" w:sz="0" w:space="0" w:color="auto"/>
      </w:divBdr>
    </w:div>
    <w:div w:id="17017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3702-1FA8-47B1-B23E-83A1B497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Secretary</cp:lastModifiedBy>
  <cp:revision>2</cp:revision>
  <cp:lastPrinted>2018-09-19T17:37:00Z</cp:lastPrinted>
  <dcterms:created xsi:type="dcterms:W3CDTF">2018-09-19T17:39:00Z</dcterms:created>
  <dcterms:modified xsi:type="dcterms:W3CDTF">2018-09-19T17:39:00Z</dcterms:modified>
</cp:coreProperties>
</file>